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BB2" w:rsidRPr="00F164F3" w:rsidRDefault="00383244" w:rsidP="004C372C">
      <w:pPr>
        <w:snapToGrid w:val="0"/>
        <w:spacing w:line="360" w:lineRule="auto"/>
        <w:jc w:val="center"/>
        <w:rPr>
          <w:rFonts w:eastAsia="標楷體" w:hAnsi="標楷體"/>
          <w:b/>
          <w:sz w:val="36"/>
          <w:szCs w:val="28"/>
        </w:rPr>
      </w:pPr>
      <w:r w:rsidRPr="00F164F3">
        <w:rPr>
          <w:rFonts w:eastAsia="標楷體" w:hAnsi="標楷體" w:hint="eastAsia"/>
          <w:b/>
          <w:sz w:val="36"/>
          <w:szCs w:val="28"/>
        </w:rPr>
        <w:t>國立臺</w:t>
      </w:r>
      <w:r w:rsidR="003E2BB2" w:rsidRPr="00F164F3">
        <w:rPr>
          <w:rFonts w:eastAsia="標楷體" w:hAnsi="標楷體" w:hint="eastAsia"/>
          <w:b/>
          <w:sz w:val="36"/>
          <w:szCs w:val="28"/>
        </w:rPr>
        <w:t>灣大學生物資源暨農學院共同儀器中心</w:t>
      </w:r>
    </w:p>
    <w:p w:rsidR="00F164F3" w:rsidRPr="00F164F3" w:rsidRDefault="00FF5DC6" w:rsidP="00F164F3">
      <w:pPr>
        <w:snapToGrid w:val="0"/>
        <w:spacing w:line="360" w:lineRule="auto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>穿透式電子顯微鏡三</w:t>
      </w:r>
      <w:proofErr w:type="gramStart"/>
      <w:r>
        <w:rPr>
          <w:rFonts w:ascii="標楷體" w:eastAsia="標楷體" w:hAnsi="標楷體" w:hint="eastAsia"/>
          <w:b/>
          <w:sz w:val="36"/>
          <w:szCs w:val="28"/>
        </w:rPr>
        <w:t>維重構</w:t>
      </w:r>
      <w:proofErr w:type="gramEnd"/>
      <w:r>
        <w:rPr>
          <w:rFonts w:ascii="標楷體" w:eastAsia="標楷體" w:hAnsi="標楷體" w:hint="eastAsia"/>
          <w:b/>
          <w:sz w:val="36"/>
          <w:szCs w:val="28"/>
        </w:rPr>
        <w:t>系統</w:t>
      </w:r>
      <w:r w:rsidR="00426155">
        <w:rPr>
          <w:rFonts w:ascii="標楷體" w:eastAsia="標楷體" w:hAnsi="標楷體" w:hint="eastAsia"/>
          <w:b/>
          <w:sz w:val="36"/>
          <w:szCs w:val="28"/>
        </w:rPr>
        <w:t>教育訓練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9"/>
        <w:gridCol w:w="188"/>
        <w:gridCol w:w="3261"/>
        <w:gridCol w:w="1481"/>
        <w:gridCol w:w="2119"/>
      </w:tblGrid>
      <w:tr w:rsidR="00E56D1A" w:rsidRPr="00E66ECC" w:rsidTr="00FF5DC6">
        <w:trPr>
          <w:jc w:val="center"/>
        </w:trPr>
        <w:tc>
          <w:tcPr>
            <w:tcW w:w="1479" w:type="dxa"/>
          </w:tcPr>
          <w:p w:rsidR="00AE0FBA" w:rsidRPr="00E66ECC" w:rsidRDefault="00AE0FBA" w:rsidP="00863779">
            <w:pPr>
              <w:jc w:val="both"/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時</w:t>
            </w:r>
            <w:r w:rsidRPr="00E66ECC">
              <w:rPr>
                <w:rFonts w:eastAsia="標楷體"/>
                <w:sz w:val="26"/>
                <w:szCs w:val="26"/>
              </w:rPr>
              <w:t xml:space="preserve">    </w:t>
            </w:r>
            <w:r w:rsidRPr="00E66ECC">
              <w:rPr>
                <w:rFonts w:eastAsia="標楷體" w:hAnsi="標楷體"/>
                <w:sz w:val="26"/>
                <w:szCs w:val="26"/>
              </w:rPr>
              <w:t>間：</w:t>
            </w:r>
          </w:p>
        </w:tc>
        <w:tc>
          <w:tcPr>
            <w:tcW w:w="7049" w:type="dxa"/>
            <w:gridSpan w:val="4"/>
          </w:tcPr>
          <w:p w:rsidR="00AE0FBA" w:rsidRPr="00E66ECC" w:rsidRDefault="00AE0FBA" w:rsidP="00E70CB2">
            <w:pPr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/>
                <w:sz w:val="26"/>
                <w:szCs w:val="26"/>
              </w:rPr>
              <w:t>20</w:t>
            </w:r>
            <w:r w:rsidR="00426155">
              <w:rPr>
                <w:rFonts w:eastAsia="標楷體" w:hint="eastAsia"/>
                <w:sz w:val="26"/>
                <w:szCs w:val="26"/>
              </w:rPr>
              <w:t>2</w:t>
            </w:r>
            <w:r w:rsidR="002F06BD">
              <w:rPr>
                <w:rFonts w:eastAsia="標楷體" w:hint="eastAsia"/>
                <w:sz w:val="26"/>
                <w:szCs w:val="26"/>
              </w:rPr>
              <w:t>2</w:t>
            </w:r>
            <w:bookmarkStart w:id="0" w:name="_GoBack"/>
            <w:bookmarkEnd w:id="0"/>
            <w:r w:rsidRPr="00E66ECC">
              <w:rPr>
                <w:rFonts w:eastAsia="標楷體" w:hAnsi="標楷體"/>
                <w:sz w:val="26"/>
                <w:szCs w:val="26"/>
              </w:rPr>
              <w:t>年</w:t>
            </w:r>
            <w:r w:rsidR="00426155">
              <w:rPr>
                <w:rFonts w:eastAsia="標楷體" w:hAnsi="標楷體" w:hint="eastAsia"/>
                <w:sz w:val="26"/>
                <w:szCs w:val="26"/>
              </w:rPr>
              <w:t>3</w:t>
            </w:r>
            <w:r w:rsidRPr="00E66ECC">
              <w:rPr>
                <w:rFonts w:eastAsia="標楷體" w:hAnsi="標楷體"/>
                <w:sz w:val="26"/>
                <w:szCs w:val="26"/>
              </w:rPr>
              <w:t>月</w:t>
            </w:r>
            <w:r w:rsidR="003829BE">
              <w:rPr>
                <w:rFonts w:eastAsia="標楷體" w:hint="eastAsia"/>
                <w:sz w:val="26"/>
                <w:szCs w:val="26"/>
              </w:rPr>
              <w:t>1</w:t>
            </w:r>
            <w:r w:rsidR="00426155">
              <w:rPr>
                <w:rFonts w:eastAsia="標楷體" w:hint="eastAsia"/>
                <w:sz w:val="26"/>
                <w:szCs w:val="26"/>
              </w:rPr>
              <w:t>6</w:t>
            </w:r>
            <w:r w:rsidRPr="00E66ECC">
              <w:rPr>
                <w:rFonts w:eastAsia="標楷體" w:hAnsi="標楷體"/>
                <w:sz w:val="26"/>
                <w:szCs w:val="26"/>
              </w:rPr>
              <w:t>日</w:t>
            </w:r>
            <w:r w:rsidRPr="00E66ECC">
              <w:rPr>
                <w:rFonts w:eastAsia="標楷體"/>
                <w:sz w:val="26"/>
                <w:szCs w:val="26"/>
              </w:rPr>
              <w:t>(</w:t>
            </w:r>
            <w:r w:rsidRPr="00E66ECC">
              <w:rPr>
                <w:rFonts w:eastAsia="標楷體" w:hAnsi="標楷體"/>
                <w:sz w:val="26"/>
                <w:szCs w:val="26"/>
              </w:rPr>
              <w:t>星期</w:t>
            </w:r>
            <w:r w:rsidR="00426155">
              <w:rPr>
                <w:rFonts w:eastAsia="標楷體" w:hAnsi="標楷體" w:hint="eastAsia"/>
                <w:sz w:val="26"/>
                <w:szCs w:val="26"/>
              </w:rPr>
              <w:t>三</w:t>
            </w:r>
            <w:r w:rsidRPr="00E66ECC">
              <w:rPr>
                <w:rFonts w:eastAsia="標楷體"/>
                <w:sz w:val="26"/>
                <w:szCs w:val="26"/>
              </w:rPr>
              <w:t>)</w:t>
            </w:r>
            <w:r w:rsidR="00DF7FEF">
              <w:rPr>
                <w:rFonts w:eastAsia="標楷體" w:hint="eastAsia"/>
                <w:sz w:val="26"/>
                <w:szCs w:val="26"/>
              </w:rPr>
              <w:t xml:space="preserve"> 10:00~17:00</w:t>
            </w:r>
          </w:p>
        </w:tc>
      </w:tr>
      <w:tr w:rsidR="00E56D1A" w:rsidRPr="00E66ECC" w:rsidTr="00FF5DC6">
        <w:trPr>
          <w:jc w:val="center"/>
        </w:trPr>
        <w:tc>
          <w:tcPr>
            <w:tcW w:w="1479" w:type="dxa"/>
          </w:tcPr>
          <w:p w:rsidR="00AE0FBA" w:rsidRPr="00E66ECC" w:rsidRDefault="00AE0FBA" w:rsidP="00863779">
            <w:pPr>
              <w:jc w:val="both"/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地</w:t>
            </w:r>
            <w:r w:rsidRPr="00E66ECC">
              <w:rPr>
                <w:rFonts w:eastAsia="標楷體"/>
                <w:sz w:val="26"/>
                <w:szCs w:val="26"/>
              </w:rPr>
              <w:t xml:space="preserve">    </w:t>
            </w:r>
            <w:r w:rsidRPr="00E66ECC">
              <w:rPr>
                <w:rFonts w:eastAsia="標楷體" w:hAnsi="標楷體"/>
                <w:sz w:val="26"/>
                <w:szCs w:val="26"/>
              </w:rPr>
              <w:t>點：</w:t>
            </w:r>
          </w:p>
        </w:tc>
        <w:tc>
          <w:tcPr>
            <w:tcW w:w="7049" w:type="dxa"/>
            <w:gridSpan w:val="4"/>
          </w:tcPr>
          <w:p w:rsidR="00AE0FBA" w:rsidRPr="00E66ECC" w:rsidRDefault="00645FF4" w:rsidP="00E70CB2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臺灣大學獸醫專業學院獸</w:t>
            </w:r>
            <w:r>
              <w:rPr>
                <w:rFonts w:eastAsia="標楷體" w:hAnsi="標楷體" w:hint="eastAsia"/>
                <w:sz w:val="26"/>
                <w:szCs w:val="26"/>
              </w:rPr>
              <w:t>醫</w:t>
            </w:r>
            <w:proofErr w:type="gramStart"/>
            <w:r w:rsidR="00426155">
              <w:rPr>
                <w:rFonts w:eastAsia="標楷體" w:hAnsi="標楷體" w:hint="eastAsia"/>
                <w:sz w:val="26"/>
                <w:szCs w:val="26"/>
              </w:rPr>
              <w:t>一</w:t>
            </w:r>
            <w:proofErr w:type="gramEnd"/>
            <w:r w:rsidR="00AE0FBA" w:rsidRPr="00E66ECC">
              <w:rPr>
                <w:rFonts w:eastAsia="標楷體" w:hAnsi="標楷體"/>
                <w:sz w:val="26"/>
                <w:szCs w:val="26"/>
              </w:rPr>
              <w:t>館</w:t>
            </w:r>
            <w:r w:rsidR="00426155">
              <w:rPr>
                <w:rFonts w:eastAsia="標楷體" w:hAnsi="標楷體" w:hint="eastAsia"/>
                <w:sz w:val="26"/>
                <w:szCs w:val="26"/>
              </w:rPr>
              <w:t>104-2</w:t>
            </w:r>
            <w:r w:rsidR="00AE0FBA" w:rsidRPr="00E66ECC">
              <w:rPr>
                <w:rFonts w:eastAsia="標楷體" w:hAnsi="標楷體"/>
                <w:sz w:val="26"/>
                <w:szCs w:val="26"/>
              </w:rPr>
              <w:t>室</w:t>
            </w:r>
          </w:p>
        </w:tc>
      </w:tr>
      <w:tr w:rsidR="00E56D1A" w:rsidRPr="00E66ECC" w:rsidTr="00FF5DC6">
        <w:trPr>
          <w:jc w:val="center"/>
        </w:trPr>
        <w:tc>
          <w:tcPr>
            <w:tcW w:w="1479" w:type="dxa"/>
          </w:tcPr>
          <w:p w:rsidR="00AE0FBA" w:rsidRPr="00E66ECC" w:rsidRDefault="00AE0FBA" w:rsidP="00863779">
            <w:pPr>
              <w:jc w:val="both"/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主</w:t>
            </w:r>
            <w:r w:rsidRPr="00E66ECC">
              <w:rPr>
                <w:rFonts w:eastAsia="標楷體"/>
                <w:sz w:val="26"/>
                <w:szCs w:val="26"/>
              </w:rPr>
              <w:t xml:space="preserve"> </w:t>
            </w:r>
            <w:r w:rsidRPr="00E66ECC">
              <w:rPr>
                <w:rFonts w:eastAsia="標楷體" w:hAnsi="標楷體"/>
                <w:sz w:val="26"/>
                <w:szCs w:val="26"/>
              </w:rPr>
              <w:t>講</w:t>
            </w:r>
            <w:r w:rsidRPr="00E66ECC">
              <w:rPr>
                <w:rFonts w:eastAsia="標楷體"/>
                <w:sz w:val="26"/>
                <w:szCs w:val="26"/>
              </w:rPr>
              <w:t xml:space="preserve"> </w:t>
            </w:r>
            <w:r w:rsidRPr="00E66ECC">
              <w:rPr>
                <w:rFonts w:eastAsia="標楷體" w:hAnsi="標楷體"/>
                <w:sz w:val="26"/>
                <w:szCs w:val="26"/>
              </w:rPr>
              <w:t>人：</w:t>
            </w:r>
          </w:p>
        </w:tc>
        <w:tc>
          <w:tcPr>
            <w:tcW w:w="7049" w:type="dxa"/>
            <w:gridSpan w:val="4"/>
          </w:tcPr>
          <w:p w:rsidR="003829BE" w:rsidRPr="003829BE" w:rsidRDefault="00DA114E" w:rsidP="00E70CB2">
            <w:pPr>
              <w:rPr>
                <w:rFonts w:eastAsia="標楷體"/>
                <w:sz w:val="26"/>
                <w:szCs w:val="26"/>
              </w:rPr>
            </w:pPr>
            <w:proofErr w:type="gramStart"/>
            <w:r>
              <w:rPr>
                <w:rFonts w:eastAsia="標楷體" w:hint="eastAsia"/>
                <w:sz w:val="26"/>
                <w:szCs w:val="26"/>
              </w:rPr>
              <w:t>捷東公司</w:t>
            </w:r>
            <w:proofErr w:type="gramEnd"/>
            <w:r w:rsidR="00426155">
              <w:rPr>
                <w:rFonts w:eastAsia="標楷體" w:hint="eastAsia"/>
                <w:sz w:val="26"/>
                <w:szCs w:val="26"/>
              </w:rPr>
              <w:t>應用部</w:t>
            </w:r>
            <w:r w:rsidR="003829BE">
              <w:rPr>
                <w:rFonts w:eastAsia="標楷體" w:hint="eastAsia"/>
                <w:sz w:val="26"/>
                <w:szCs w:val="26"/>
              </w:rPr>
              <w:t>經理</w:t>
            </w:r>
            <w:r w:rsidR="003829BE" w:rsidRPr="003829BE">
              <w:rPr>
                <w:rFonts w:eastAsia="標楷體" w:hint="eastAsia"/>
                <w:sz w:val="26"/>
                <w:szCs w:val="26"/>
              </w:rPr>
              <w:t>洪英傑</w:t>
            </w:r>
          </w:p>
        </w:tc>
      </w:tr>
      <w:tr w:rsidR="00E56D1A" w:rsidRPr="00E66ECC" w:rsidTr="00FF5DC6">
        <w:trPr>
          <w:jc w:val="center"/>
        </w:trPr>
        <w:tc>
          <w:tcPr>
            <w:tcW w:w="1479" w:type="dxa"/>
          </w:tcPr>
          <w:p w:rsidR="00AE0FBA" w:rsidRPr="00E66ECC" w:rsidRDefault="00AE0FBA" w:rsidP="00863779">
            <w:pPr>
              <w:jc w:val="both"/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主辦單位：</w:t>
            </w:r>
          </w:p>
        </w:tc>
        <w:tc>
          <w:tcPr>
            <w:tcW w:w="7049" w:type="dxa"/>
            <w:gridSpan w:val="4"/>
          </w:tcPr>
          <w:p w:rsidR="003829BE" w:rsidRPr="003829BE" w:rsidRDefault="00254E7A" w:rsidP="00DA114E">
            <w:pPr>
              <w:rPr>
                <w:rFonts w:eastAsia="標楷體" w:hAnsi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國立臺灣大學生物資源暨農學院共同儀器中心</w:t>
            </w:r>
          </w:p>
        </w:tc>
      </w:tr>
      <w:tr w:rsidR="00E56D1A" w:rsidRPr="00E66ECC" w:rsidTr="00FF5DC6">
        <w:trPr>
          <w:jc w:val="center"/>
        </w:trPr>
        <w:tc>
          <w:tcPr>
            <w:tcW w:w="1479" w:type="dxa"/>
          </w:tcPr>
          <w:p w:rsidR="00AE0FBA" w:rsidRPr="00E66ECC" w:rsidRDefault="00AE0FBA" w:rsidP="00863779">
            <w:pPr>
              <w:jc w:val="both"/>
              <w:rPr>
                <w:rFonts w:eastAsia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協辦單位：</w:t>
            </w:r>
          </w:p>
        </w:tc>
        <w:tc>
          <w:tcPr>
            <w:tcW w:w="7049" w:type="dxa"/>
            <w:gridSpan w:val="4"/>
          </w:tcPr>
          <w:p w:rsidR="00254E7A" w:rsidRDefault="00254E7A" w:rsidP="00E70CB2">
            <w:pPr>
              <w:rPr>
                <w:rFonts w:eastAsia="標楷體" w:hAnsi="標楷體"/>
                <w:sz w:val="26"/>
                <w:szCs w:val="26"/>
              </w:rPr>
            </w:pPr>
            <w:proofErr w:type="gramStart"/>
            <w:r w:rsidRPr="00E66ECC">
              <w:rPr>
                <w:rFonts w:eastAsia="標楷體" w:hAnsi="標楷體"/>
                <w:sz w:val="26"/>
                <w:szCs w:val="26"/>
              </w:rPr>
              <w:t>捷東股份有限公司</w:t>
            </w:r>
            <w:proofErr w:type="gramEnd"/>
          </w:p>
          <w:p w:rsidR="003829BE" w:rsidRPr="003829BE" w:rsidRDefault="00426155" w:rsidP="00E70CB2">
            <w:pPr>
              <w:rPr>
                <w:rFonts w:eastAsia="標楷體" w:hAnsi="標楷體"/>
                <w:sz w:val="26"/>
                <w:szCs w:val="26"/>
              </w:rPr>
            </w:pPr>
            <w:r w:rsidRPr="00E66ECC">
              <w:rPr>
                <w:rFonts w:eastAsia="標楷體" w:hAnsi="標楷體"/>
                <w:sz w:val="26"/>
                <w:szCs w:val="26"/>
              </w:rPr>
              <w:t>國立臺灣大學獸醫專業學院</w:t>
            </w:r>
          </w:p>
        </w:tc>
      </w:tr>
      <w:tr w:rsidR="003829BE" w:rsidRPr="00E66ECC" w:rsidTr="00FF5DC6">
        <w:trPr>
          <w:jc w:val="center"/>
        </w:trPr>
        <w:tc>
          <w:tcPr>
            <w:tcW w:w="1667" w:type="dxa"/>
            <w:gridSpan w:val="2"/>
          </w:tcPr>
          <w:p w:rsidR="003829BE" w:rsidRPr="00E66ECC" w:rsidRDefault="003829BE" w:rsidP="00F164F3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報名</w:t>
            </w:r>
            <w:r>
              <w:rPr>
                <w:rFonts w:eastAsia="標楷體" w:hint="eastAsia"/>
                <w:sz w:val="26"/>
                <w:szCs w:val="26"/>
              </w:rPr>
              <w:t>e-mail:</w:t>
            </w:r>
          </w:p>
        </w:tc>
        <w:tc>
          <w:tcPr>
            <w:tcW w:w="3261" w:type="dxa"/>
          </w:tcPr>
          <w:p w:rsidR="003829BE" w:rsidRPr="00E66ECC" w:rsidRDefault="00426155" w:rsidP="00F164F3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D</w:t>
            </w:r>
            <w:r w:rsidR="003829BE">
              <w:rPr>
                <w:rFonts w:eastAsia="標楷體" w:hint="eastAsia"/>
                <w:sz w:val="26"/>
                <w:szCs w:val="26"/>
              </w:rPr>
              <w:t>orcas</w:t>
            </w:r>
            <w:r>
              <w:rPr>
                <w:rFonts w:eastAsia="標楷體"/>
                <w:sz w:val="26"/>
                <w:szCs w:val="26"/>
              </w:rPr>
              <w:t>222</w:t>
            </w:r>
            <w:r w:rsidR="003829BE">
              <w:rPr>
                <w:rFonts w:eastAsia="標楷體" w:hint="eastAsia"/>
                <w:sz w:val="26"/>
                <w:szCs w:val="26"/>
              </w:rPr>
              <w:t>@</w:t>
            </w:r>
            <w:r>
              <w:rPr>
                <w:rFonts w:eastAsia="標楷體" w:hint="eastAsia"/>
                <w:sz w:val="26"/>
                <w:szCs w:val="26"/>
              </w:rPr>
              <w:t>g</w:t>
            </w:r>
            <w:r>
              <w:rPr>
                <w:rFonts w:eastAsia="標楷體"/>
                <w:sz w:val="26"/>
                <w:szCs w:val="26"/>
              </w:rPr>
              <w:t>mail.com</w:t>
            </w:r>
          </w:p>
        </w:tc>
        <w:tc>
          <w:tcPr>
            <w:tcW w:w="1481" w:type="dxa"/>
          </w:tcPr>
          <w:p w:rsidR="003829BE" w:rsidRPr="00E66ECC" w:rsidRDefault="003829BE" w:rsidP="00C85824">
            <w:pPr>
              <w:jc w:val="both"/>
              <w:rPr>
                <w:rFonts w:eastAsia="標楷體"/>
                <w:sz w:val="26"/>
                <w:szCs w:val="26"/>
              </w:rPr>
            </w:pPr>
            <w:r w:rsidRPr="00F164F3">
              <w:rPr>
                <w:rFonts w:eastAsia="標楷體" w:hAnsi="標楷體"/>
                <w:kern w:val="0"/>
                <w:sz w:val="26"/>
                <w:szCs w:val="26"/>
              </w:rPr>
              <w:t>電</w:t>
            </w:r>
            <w:r>
              <w:rPr>
                <w:rFonts w:eastAsia="標楷體" w:hAnsi="標楷體" w:hint="eastAsia"/>
                <w:kern w:val="0"/>
                <w:sz w:val="26"/>
                <w:szCs w:val="26"/>
              </w:rPr>
              <w:t xml:space="preserve">    </w:t>
            </w:r>
            <w:r w:rsidRPr="00F164F3">
              <w:rPr>
                <w:rFonts w:eastAsia="標楷體" w:hAnsi="標楷體"/>
                <w:kern w:val="0"/>
                <w:sz w:val="26"/>
                <w:szCs w:val="26"/>
              </w:rPr>
              <w:t>話：</w:t>
            </w:r>
          </w:p>
        </w:tc>
        <w:tc>
          <w:tcPr>
            <w:tcW w:w="2119" w:type="dxa"/>
          </w:tcPr>
          <w:p w:rsidR="003829BE" w:rsidRPr="00E66ECC" w:rsidRDefault="003829BE" w:rsidP="00C85824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(02)</w:t>
            </w:r>
            <w:r w:rsidRPr="00E66ECC">
              <w:rPr>
                <w:rFonts w:eastAsia="標楷體"/>
                <w:sz w:val="26"/>
                <w:szCs w:val="26"/>
              </w:rPr>
              <w:t xml:space="preserve">3366-3872 </w:t>
            </w:r>
          </w:p>
        </w:tc>
      </w:tr>
    </w:tbl>
    <w:p w:rsidR="00FE770E" w:rsidRPr="006948C5" w:rsidRDefault="00F1791D" w:rsidP="00E70CB2">
      <w:pPr>
        <w:rPr>
          <w:rFonts w:eastAsia="標楷體" w:hAnsi="標楷體"/>
          <w:sz w:val="26"/>
          <w:szCs w:val="26"/>
        </w:rPr>
      </w:pPr>
      <w:r w:rsidRPr="006948C5">
        <w:rPr>
          <w:rFonts w:ascii="標楷體" w:eastAsia="標楷體" w:hAnsi="標楷體" w:hint="eastAsia"/>
          <w:sz w:val="26"/>
          <w:szCs w:val="26"/>
        </w:rPr>
        <w:t>訓練講習時間</w:t>
      </w:r>
      <w:r w:rsidR="008F4E45" w:rsidRPr="006948C5">
        <w:rPr>
          <w:rFonts w:eastAsia="標楷體" w:hAnsi="標楷體" w:hint="eastAsia"/>
          <w:sz w:val="26"/>
          <w:szCs w:val="26"/>
        </w:rPr>
        <w:t>表：</w:t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213"/>
        <w:gridCol w:w="2977"/>
      </w:tblGrid>
      <w:tr w:rsidR="00FE770E" w:rsidRPr="000D6CD6" w:rsidTr="00DF7FEF">
        <w:trPr>
          <w:jc w:val="center"/>
        </w:trPr>
        <w:tc>
          <w:tcPr>
            <w:tcW w:w="1728" w:type="dxa"/>
          </w:tcPr>
          <w:p w:rsidR="00FE770E" w:rsidRPr="000D6CD6" w:rsidRDefault="00426155" w:rsidP="00D241D7">
            <w:pPr>
              <w:rPr>
                <w:rFonts w:eastAsia="標楷體"/>
              </w:rPr>
            </w:pPr>
            <w:r>
              <w:rPr>
                <w:rFonts w:eastAsia="標楷體"/>
              </w:rPr>
              <w:t>2022-3-16</w:t>
            </w:r>
          </w:p>
        </w:tc>
        <w:tc>
          <w:tcPr>
            <w:tcW w:w="4213" w:type="dxa"/>
          </w:tcPr>
          <w:p w:rsidR="00FE770E" w:rsidRPr="000D6CD6" w:rsidRDefault="00FE770E" w:rsidP="00D241D7">
            <w:pPr>
              <w:rPr>
                <w:rFonts w:eastAsia="標楷體"/>
              </w:rPr>
            </w:pPr>
            <w:r w:rsidRPr="000D6CD6">
              <w:rPr>
                <w:rFonts w:eastAsia="標楷體" w:hAnsi="標楷體"/>
              </w:rPr>
              <w:t>主</w:t>
            </w:r>
            <w:r w:rsidRPr="000D6CD6">
              <w:rPr>
                <w:rFonts w:eastAsia="標楷體"/>
              </w:rPr>
              <w:t xml:space="preserve">     </w:t>
            </w:r>
            <w:r w:rsidRPr="000D6CD6">
              <w:rPr>
                <w:rFonts w:eastAsia="標楷體" w:hAnsi="標楷體"/>
              </w:rPr>
              <w:t>題</w:t>
            </w:r>
          </w:p>
        </w:tc>
        <w:tc>
          <w:tcPr>
            <w:tcW w:w="2977" w:type="dxa"/>
          </w:tcPr>
          <w:p w:rsidR="00FE770E" w:rsidRPr="000D6CD6" w:rsidRDefault="00FE770E" w:rsidP="00D241D7">
            <w:pPr>
              <w:rPr>
                <w:rFonts w:eastAsia="標楷體"/>
              </w:rPr>
            </w:pPr>
            <w:r w:rsidRPr="000D6CD6">
              <w:rPr>
                <w:rFonts w:eastAsia="標楷體" w:hAnsi="標楷體"/>
              </w:rPr>
              <w:t>講</w:t>
            </w:r>
            <w:r w:rsidRPr="000D6CD6">
              <w:rPr>
                <w:rFonts w:eastAsia="標楷體"/>
              </w:rPr>
              <w:t xml:space="preserve">    </w:t>
            </w:r>
            <w:r w:rsidRPr="000D6CD6">
              <w:rPr>
                <w:rFonts w:eastAsia="標楷體" w:hAnsi="標楷體"/>
              </w:rPr>
              <w:t>員</w:t>
            </w:r>
            <w:r w:rsidR="0091351F">
              <w:rPr>
                <w:rFonts w:eastAsia="標楷體" w:hAnsi="標楷體" w:hint="eastAsia"/>
              </w:rPr>
              <w:t xml:space="preserve">/ </w:t>
            </w:r>
            <w:r w:rsidR="0091351F">
              <w:rPr>
                <w:rFonts w:eastAsia="標楷體" w:hAnsi="標楷體" w:hint="eastAsia"/>
              </w:rPr>
              <w:t>主</w:t>
            </w:r>
            <w:r w:rsidR="0091351F">
              <w:rPr>
                <w:rFonts w:eastAsia="標楷體" w:hAnsi="標楷體" w:hint="eastAsia"/>
              </w:rPr>
              <w:t xml:space="preserve">   </w:t>
            </w:r>
            <w:r w:rsidR="0091351F">
              <w:rPr>
                <w:rFonts w:eastAsia="標楷體" w:hAnsi="標楷體" w:hint="eastAsia"/>
              </w:rPr>
              <w:t>持</w:t>
            </w:r>
          </w:p>
        </w:tc>
      </w:tr>
      <w:tr w:rsidR="00AC362A" w:rsidRPr="000D6CD6" w:rsidTr="00DF7FEF">
        <w:trPr>
          <w:jc w:val="center"/>
        </w:trPr>
        <w:tc>
          <w:tcPr>
            <w:tcW w:w="1728" w:type="dxa"/>
          </w:tcPr>
          <w:p w:rsidR="00AC362A" w:rsidRDefault="00AC362A" w:rsidP="00D241D7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9:50~10:00</w:t>
            </w:r>
          </w:p>
        </w:tc>
        <w:tc>
          <w:tcPr>
            <w:tcW w:w="4213" w:type="dxa"/>
          </w:tcPr>
          <w:p w:rsidR="00AC362A" w:rsidRPr="000D6CD6" w:rsidRDefault="00AC362A" w:rsidP="00D241D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報到</w:t>
            </w:r>
            <w:r>
              <w:rPr>
                <w:rFonts w:eastAsia="標楷體" w:hAnsi="標楷體" w:hint="eastAsia"/>
              </w:rPr>
              <w:t>&amp;</w:t>
            </w:r>
            <w:r>
              <w:rPr>
                <w:rFonts w:eastAsia="標楷體" w:hAnsi="標楷體" w:hint="eastAsia"/>
              </w:rPr>
              <w:t>前言</w:t>
            </w:r>
          </w:p>
        </w:tc>
        <w:tc>
          <w:tcPr>
            <w:tcW w:w="2977" w:type="dxa"/>
          </w:tcPr>
          <w:p w:rsidR="00AC362A" w:rsidRPr="000D6CD6" w:rsidRDefault="00AC362A" w:rsidP="00D241D7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王家琪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副教授</w:t>
            </w:r>
          </w:p>
        </w:tc>
      </w:tr>
      <w:tr w:rsidR="00FE770E" w:rsidRPr="000D6CD6" w:rsidTr="00DF7FEF">
        <w:trPr>
          <w:jc w:val="center"/>
        </w:trPr>
        <w:tc>
          <w:tcPr>
            <w:tcW w:w="1728" w:type="dxa"/>
          </w:tcPr>
          <w:p w:rsidR="00FE770E" w:rsidRPr="000D6CD6" w:rsidRDefault="00426155" w:rsidP="007E344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0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/>
              </w:rPr>
              <w:t>00~12:00</w:t>
            </w:r>
          </w:p>
        </w:tc>
        <w:tc>
          <w:tcPr>
            <w:tcW w:w="4213" w:type="dxa"/>
          </w:tcPr>
          <w:p w:rsidR="00FE770E" w:rsidRPr="000D6CD6" w:rsidRDefault="00D104A8" w:rsidP="00645FF4">
            <w:pPr>
              <w:rPr>
                <w:rFonts w:eastAsia="標楷體"/>
              </w:rPr>
            </w:pPr>
            <w:r w:rsidRPr="00D104A8">
              <w:rPr>
                <w:rFonts w:eastAsia="標楷體" w:hint="eastAsia"/>
              </w:rPr>
              <w:t>TEM</w:t>
            </w:r>
            <w:r w:rsidRPr="00D104A8">
              <w:rPr>
                <w:rFonts w:eastAsia="標楷體" w:hint="eastAsia"/>
              </w:rPr>
              <w:t>三</w:t>
            </w:r>
            <w:proofErr w:type="gramStart"/>
            <w:r w:rsidRPr="00D104A8">
              <w:rPr>
                <w:rFonts w:eastAsia="標楷體" w:hint="eastAsia"/>
              </w:rPr>
              <w:t>維重構</w:t>
            </w:r>
            <w:proofErr w:type="gramEnd"/>
            <w:r w:rsidRPr="00D104A8">
              <w:rPr>
                <w:rFonts w:eastAsia="標楷體" w:hint="eastAsia"/>
              </w:rPr>
              <w:t>原理介紹及資料擷取</w:t>
            </w:r>
          </w:p>
        </w:tc>
        <w:tc>
          <w:tcPr>
            <w:tcW w:w="2977" w:type="dxa"/>
          </w:tcPr>
          <w:p w:rsidR="00FE770E" w:rsidRPr="000D6CD6" w:rsidRDefault="00426155" w:rsidP="00D241D7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捷東公司</w:t>
            </w:r>
            <w:proofErr w:type="gramEnd"/>
            <w:r w:rsidRPr="003E676F">
              <w:rPr>
                <w:rFonts w:eastAsia="標楷體" w:hint="eastAsia"/>
              </w:rPr>
              <w:t>經理洪英傑</w:t>
            </w:r>
          </w:p>
        </w:tc>
      </w:tr>
      <w:tr w:rsidR="00426155" w:rsidRPr="000D6CD6" w:rsidTr="00DF7FEF">
        <w:trPr>
          <w:jc w:val="center"/>
        </w:trPr>
        <w:tc>
          <w:tcPr>
            <w:tcW w:w="1728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  <w:r w:rsidRPr="000D6CD6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0D6CD6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0D6CD6">
              <w:rPr>
                <w:rFonts w:eastAsia="標楷體"/>
              </w:rPr>
              <w:t>0 ~ 1</w:t>
            </w:r>
            <w:r>
              <w:rPr>
                <w:rFonts w:eastAsia="標楷體" w:hint="eastAsia"/>
              </w:rPr>
              <w:t>3:20</w:t>
            </w:r>
          </w:p>
        </w:tc>
        <w:tc>
          <w:tcPr>
            <w:tcW w:w="4213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Lunch time</w:t>
            </w:r>
          </w:p>
        </w:tc>
        <w:tc>
          <w:tcPr>
            <w:tcW w:w="2977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</w:p>
        </w:tc>
      </w:tr>
      <w:tr w:rsidR="00426155" w:rsidRPr="000D6CD6" w:rsidTr="00DF7FEF">
        <w:trPr>
          <w:jc w:val="center"/>
        </w:trPr>
        <w:tc>
          <w:tcPr>
            <w:tcW w:w="1728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13:20 ~ </w:t>
            </w:r>
            <w:r>
              <w:rPr>
                <w:rFonts w:eastAsia="標楷體"/>
              </w:rPr>
              <w:t>16:</w:t>
            </w:r>
            <w:r w:rsidR="005B2BCA">
              <w:rPr>
                <w:rFonts w:eastAsia="標楷體" w:hint="eastAsia"/>
              </w:rPr>
              <w:t>10</w:t>
            </w:r>
          </w:p>
        </w:tc>
        <w:tc>
          <w:tcPr>
            <w:tcW w:w="4213" w:type="dxa"/>
          </w:tcPr>
          <w:p w:rsidR="00426155" w:rsidRPr="000D6CD6" w:rsidRDefault="00A1180A" w:rsidP="00426155">
            <w:pPr>
              <w:rPr>
                <w:rFonts w:eastAsia="標楷體"/>
              </w:rPr>
            </w:pPr>
            <w:r w:rsidRPr="00A1180A">
              <w:rPr>
                <w:rFonts w:eastAsia="標楷體" w:hint="eastAsia"/>
              </w:rPr>
              <w:t>三</w:t>
            </w:r>
            <w:proofErr w:type="gramStart"/>
            <w:r w:rsidRPr="00A1180A">
              <w:rPr>
                <w:rFonts w:eastAsia="標楷體" w:hint="eastAsia"/>
              </w:rPr>
              <w:t>維重構</w:t>
            </w:r>
            <w:proofErr w:type="gramEnd"/>
            <w:r w:rsidRPr="00A1180A">
              <w:rPr>
                <w:rFonts w:eastAsia="標楷體" w:hint="eastAsia"/>
              </w:rPr>
              <w:t>資料後製處理</w:t>
            </w:r>
          </w:p>
        </w:tc>
        <w:tc>
          <w:tcPr>
            <w:tcW w:w="2977" w:type="dxa"/>
          </w:tcPr>
          <w:p w:rsidR="00426155" w:rsidRDefault="00426155" w:rsidP="00426155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捷東公司</w:t>
            </w:r>
            <w:proofErr w:type="gramEnd"/>
            <w:r w:rsidRPr="003E676F">
              <w:rPr>
                <w:rFonts w:eastAsia="標楷體" w:hint="eastAsia"/>
              </w:rPr>
              <w:t>經理洪英傑</w:t>
            </w:r>
            <w:r w:rsidR="00F03318">
              <w:rPr>
                <w:rFonts w:eastAsia="標楷體" w:hint="eastAsia"/>
              </w:rPr>
              <w:t>/</w:t>
            </w:r>
          </w:p>
          <w:p w:rsidR="00F03318" w:rsidRPr="000D6CD6" w:rsidRDefault="00F03318" w:rsidP="00426155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生農共儀副</w:t>
            </w:r>
            <w:proofErr w:type="gramEnd"/>
            <w:r>
              <w:rPr>
                <w:rFonts w:eastAsia="標楷體" w:hint="eastAsia"/>
              </w:rPr>
              <w:t>技師張涵涵</w:t>
            </w:r>
          </w:p>
        </w:tc>
      </w:tr>
      <w:tr w:rsidR="00426155" w:rsidRPr="000D6CD6" w:rsidTr="00DF7FEF">
        <w:trPr>
          <w:jc w:val="center"/>
        </w:trPr>
        <w:tc>
          <w:tcPr>
            <w:tcW w:w="1728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t>6:10~</w:t>
            </w:r>
            <w:r w:rsidR="007057ED">
              <w:rPr>
                <w:rFonts w:eastAsia="標楷體" w:hint="eastAsia"/>
              </w:rPr>
              <w:t>1</w:t>
            </w:r>
            <w:r w:rsidR="00230EFE">
              <w:rPr>
                <w:rFonts w:eastAsia="標楷體" w:hint="eastAsia"/>
              </w:rPr>
              <w:t>7</w:t>
            </w:r>
            <w:r>
              <w:rPr>
                <w:rFonts w:eastAsia="標楷體"/>
              </w:rPr>
              <w:t>:</w:t>
            </w:r>
            <w:r w:rsidR="00230EFE">
              <w:rPr>
                <w:rFonts w:eastAsia="標楷體" w:hint="eastAsia"/>
              </w:rPr>
              <w:t>0</w:t>
            </w:r>
            <w:r w:rsidR="007057ED">
              <w:rPr>
                <w:rFonts w:eastAsia="標楷體" w:hint="eastAsia"/>
              </w:rPr>
              <w:t>0</w:t>
            </w:r>
          </w:p>
        </w:tc>
        <w:tc>
          <w:tcPr>
            <w:tcW w:w="4213" w:type="dxa"/>
          </w:tcPr>
          <w:p w:rsidR="00426155" w:rsidRPr="000D6CD6" w:rsidRDefault="00426155" w:rsidP="0042615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問題討論</w:t>
            </w:r>
            <w:r>
              <w:rPr>
                <w:rFonts w:eastAsia="標楷體" w:hint="eastAsia"/>
              </w:rPr>
              <w:t>&amp;</w:t>
            </w:r>
            <w:r>
              <w:rPr>
                <w:rFonts w:eastAsia="標楷體" w:hint="eastAsia"/>
              </w:rPr>
              <w:t>交流</w:t>
            </w:r>
          </w:p>
        </w:tc>
        <w:tc>
          <w:tcPr>
            <w:tcW w:w="2977" w:type="dxa"/>
          </w:tcPr>
          <w:p w:rsidR="00426155" w:rsidRDefault="00426155" w:rsidP="00426155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捷東公司</w:t>
            </w:r>
            <w:proofErr w:type="gramEnd"/>
            <w:r w:rsidRPr="003E676F">
              <w:rPr>
                <w:rFonts w:eastAsia="標楷體" w:hint="eastAsia"/>
              </w:rPr>
              <w:t>經理洪英傑</w:t>
            </w:r>
            <w:r w:rsidR="00F03318">
              <w:rPr>
                <w:rFonts w:eastAsia="標楷體" w:hint="eastAsia"/>
              </w:rPr>
              <w:t>/</w:t>
            </w:r>
          </w:p>
          <w:p w:rsidR="00F03318" w:rsidRPr="000D6CD6" w:rsidRDefault="00F03318" w:rsidP="00426155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生農共儀副</w:t>
            </w:r>
            <w:proofErr w:type="gramEnd"/>
            <w:r>
              <w:rPr>
                <w:rFonts w:eastAsia="標楷體" w:hint="eastAsia"/>
              </w:rPr>
              <w:t>技師張涵涵</w:t>
            </w:r>
          </w:p>
        </w:tc>
      </w:tr>
    </w:tbl>
    <w:p w:rsidR="00F97E27" w:rsidRPr="00ED6898" w:rsidRDefault="00F97E27" w:rsidP="00664C6B">
      <w:pPr>
        <w:rPr>
          <w:rFonts w:eastAsia="標楷體" w:hAnsi="標楷體"/>
          <w:sz w:val="26"/>
          <w:szCs w:val="26"/>
        </w:rPr>
      </w:pPr>
      <w:r w:rsidRPr="00ED6898">
        <w:rPr>
          <w:rFonts w:eastAsia="標楷體" w:hAnsi="標楷體" w:hint="eastAsia"/>
          <w:sz w:val="26"/>
          <w:szCs w:val="26"/>
        </w:rPr>
        <w:t>說明：</w:t>
      </w:r>
    </w:p>
    <w:p w:rsidR="00187A54" w:rsidRPr="00ED6898" w:rsidRDefault="00ED6898" w:rsidP="00664C6B">
      <w:pPr>
        <w:ind w:rightChars="-21" w:right="-50"/>
        <w:jc w:val="both"/>
        <w:rPr>
          <w:rFonts w:eastAsia="標楷體" w:hAnsi="標楷體"/>
        </w:rPr>
      </w:pPr>
      <w:r w:rsidRPr="00ED6898">
        <w:rPr>
          <w:rFonts w:eastAsia="標楷體" w:hAnsi="標楷體" w:hint="eastAsia"/>
        </w:rPr>
        <w:t xml:space="preserve">    </w:t>
      </w:r>
      <w:r w:rsidR="008D07CF">
        <w:rPr>
          <w:rFonts w:eastAsia="標楷體" w:hAnsi="標楷體" w:hint="eastAsia"/>
        </w:rPr>
        <w:t>穿透式電子顯微鏡三</w:t>
      </w:r>
      <w:proofErr w:type="gramStart"/>
      <w:r w:rsidR="008D07CF">
        <w:rPr>
          <w:rFonts w:eastAsia="標楷體" w:hAnsi="標楷體" w:hint="eastAsia"/>
        </w:rPr>
        <w:t>維</w:t>
      </w:r>
      <w:r w:rsidR="00FF5DC6">
        <w:rPr>
          <w:rFonts w:eastAsia="標楷體" w:hAnsi="標楷體" w:hint="eastAsia"/>
        </w:rPr>
        <w:t>重</w:t>
      </w:r>
      <w:r w:rsidR="008D07CF">
        <w:rPr>
          <w:rFonts w:eastAsia="標楷體" w:hAnsi="標楷體" w:hint="eastAsia"/>
        </w:rPr>
        <w:t>構</w:t>
      </w:r>
      <w:proofErr w:type="gramEnd"/>
      <w:r w:rsidR="008D07CF">
        <w:rPr>
          <w:rFonts w:eastAsia="標楷體" w:hAnsi="標楷體" w:hint="eastAsia"/>
        </w:rPr>
        <w:t>系統，由</w:t>
      </w:r>
      <w:r w:rsidR="008D07CF">
        <w:rPr>
          <w:rFonts w:eastAsia="標楷體" w:hAnsi="標楷體" w:hint="eastAsia"/>
        </w:rPr>
        <w:t>TEM</w:t>
      </w:r>
      <w:r w:rsidR="008D07CF">
        <w:rPr>
          <w:rFonts w:eastAsia="標楷體" w:hAnsi="標楷體" w:hint="eastAsia"/>
        </w:rPr>
        <w:t>自動影像擷取軟體、三維結構軟體及三維</w:t>
      </w:r>
      <w:proofErr w:type="gramStart"/>
      <w:r w:rsidR="008D07CF">
        <w:rPr>
          <w:rFonts w:eastAsia="標楷體" w:hAnsi="標楷體" w:hint="eastAsia"/>
        </w:rPr>
        <w:t>可視化軟</w:t>
      </w:r>
      <w:proofErr w:type="gramEnd"/>
      <w:r w:rsidR="008D07CF">
        <w:rPr>
          <w:rFonts w:eastAsia="標楷體" w:hAnsi="標楷體" w:hint="eastAsia"/>
        </w:rPr>
        <w:t>體所組成，具備自動聚焦、自動追蹤、自動</w:t>
      </w:r>
      <w:r w:rsidR="00E003B2">
        <w:rPr>
          <w:rFonts w:eastAsia="標楷體" w:hAnsi="標楷體" w:hint="eastAsia"/>
        </w:rPr>
        <w:t>擷取影像功能，經自動校準及重構功能，可顯示三維等高面影像。本講習課程</w:t>
      </w:r>
      <w:r w:rsidR="008D07CF">
        <w:rPr>
          <w:rFonts w:eastAsia="標楷體" w:hAnsi="標楷體" w:hint="eastAsia"/>
        </w:rPr>
        <w:t>以</w:t>
      </w:r>
      <w:r w:rsidR="00426155">
        <w:rPr>
          <w:rFonts w:eastAsia="標楷體" w:hAnsi="標楷體" w:hint="eastAsia"/>
        </w:rPr>
        <w:t>標準品示範</w:t>
      </w:r>
      <w:r w:rsidR="008D07CF">
        <w:rPr>
          <w:rFonts w:eastAsia="標楷體" w:hAnsi="標楷體" w:hint="eastAsia"/>
        </w:rPr>
        <w:t>為主，不需報名費用，</w:t>
      </w:r>
      <w:r w:rsidR="00681D20">
        <w:rPr>
          <w:rFonts w:eastAsia="標楷體" w:hAnsi="標楷體" w:hint="eastAsia"/>
        </w:rPr>
        <w:t>請於</w:t>
      </w:r>
      <w:r w:rsidR="00426155">
        <w:rPr>
          <w:rFonts w:eastAsia="標楷體" w:hAnsi="標楷體" w:hint="eastAsia"/>
        </w:rPr>
        <w:t>3</w:t>
      </w:r>
      <w:r w:rsidR="00681D20">
        <w:rPr>
          <w:rFonts w:eastAsia="標楷體" w:hAnsi="標楷體" w:hint="eastAsia"/>
        </w:rPr>
        <w:t>月</w:t>
      </w:r>
      <w:r w:rsidR="00426155">
        <w:rPr>
          <w:rFonts w:eastAsia="標楷體" w:hAnsi="標楷體" w:hint="eastAsia"/>
        </w:rPr>
        <w:t>15</w:t>
      </w:r>
      <w:r w:rsidR="00681D20">
        <w:rPr>
          <w:rFonts w:eastAsia="標楷體" w:hAnsi="標楷體" w:hint="eastAsia"/>
        </w:rPr>
        <w:t>日</w:t>
      </w:r>
      <w:r w:rsidR="00681D20">
        <w:rPr>
          <w:rFonts w:eastAsia="標楷體" w:hAnsi="標楷體" w:hint="eastAsia"/>
        </w:rPr>
        <w:t>12:00</w:t>
      </w:r>
      <w:r w:rsidR="00681D20">
        <w:rPr>
          <w:rFonts w:eastAsia="標楷體" w:hAnsi="標楷體" w:hint="eastAsia"/>
        </w:rPr>
        <w:t>前以</w:t>
      </w:r>
      <w:r w:rsidR="00681D20">
        <w:rPr>
          <w:rFonts w:eastAsia="標楷體" w:hAnsi="標楷體" w:hint="eastAsia"/>
        </w:rPr>
        <w:t>e-mail</w:t>
      </w:r>
      <w:r w:rsidR="00681D20">
        <w:rPr>
          <w:rFonts w:eastAsia="標楷體" w:hAnsi="標楷體" w:hint="eastAsia"/>
        </w:rPr>
        <w:t>報名，</w:t>
      </w:r>
      <w:r w:rsidR="00426155">
        <w:rPr>
          <w:rFonts w:eastAsia="標楷體" w:hAnsi="標楷體" w:hint="eastAsia"/>
        </w:rPr>
        <w:t>因受限於場地，人數限制為</w:t>
      </w:r>
      <w:r w:rsidR="00426155">
        <w:rPr>
          <w:rFonts w:eastAsia="標楷體" w:hAnsi="標楷體" w:hint="eastAsia"/>
        </w:rPr>
        <w:t>5</w:t>
      </w:r>
      <w:r w:rsidR="00426155">
        <w:rPr>
          <w:rFonts w:eastAsia="標楷體" w:hAnsi="標楷體" w:hint="eastAsia"/>
        </w:rPr>
        <w:t>名，</w:t>
      </w:r>
      <w:r w:rsidR="008D07CF">
        <w:rPr>
          <w:rFonts w:eastAsia="標楷體" w:hAnsi="標楷體" w:hint="eastAsia"/>
        </w:rPr>
        <w:t>每一位教</w:t>
      </w:r>
      <w:r w:rsidR="00E003B2">
        <w:rPr>
          <w:rFonts w:eastAsia="標楷體" w:hAnsi="標楷體" w:hint="eastAsia"/>
        </w:rPr>
        <w:t>授研究室以一名為原則，人數過多時將以報名先後排序錄取，另行通知</w:t>
      </w:r>
      <w:r w:rsidR="008D07CF">
        <w:rPr>
          <w:rFonts w:eastAsia="標楷體" w:hAnsi="標楷體" w:hint="eastAsia"/>
        </w:rPr>
        <w:t>，恕不接受現場報名。</w:t>
      </w:r>
      <w:r w:rsidR="00DF7FEF">
        <w:rPr>
          <w:rFonts w:eastAsia="標楷體" w:hAnsi="標楷體" w:hint="eastAsia"/>
        </w:rPr>
        <w:t>報名</w:t>
      </w:r>
      <w:r w:rsidR="00CD7273">
        <w:rPr>
          <w:rFonts w:eastAsia="標楷體" w:hAnsi="標楷體" w:hint="eastAsia"/>
        </w:rPr>
        <w:t>成功者</w:t>
      </w:r>
      <w:r w:rsidR="00DF7FEF">
        <w:rPr>
          <w:rFonts w:eastAsia="標楷體" w:hAnsi="標楷體" w:hint="eastAsia"/>
        </w:rPr>
        <w:t>請於教育訓練當日</w:t>
      </w:r>
      <w:r w:rsidR="00254E7A">
        <w:rPr>
          <w:rFonts w:eastAsia="標楷體" w:hAnsi="標楷體" w:hint="eastAsia"/>
        </w:rPr>
        <w:t>9</w:t>
      </w:r>
      <w:r w:rsidR="00DF7FEF">
        <w:rPr>
          <w:rFonts w:eastAsia="標楷體" w:hAnsi="標楷體" w:hint="eastAsia"/>
        </w:rPr>
        <w:t>:</w:t>
      </w:r>
      <w:r w:rsidR="00254E7A">
        <w:rPr>
          <w:rFonts w:eastAsia="標楷體" w:hAnsi="標楷體" w:hint="eastAsia"/>
        </w:rPr>
        <w:t>5</w:t>
      </w:r>
      <w:r w:rsidR="00DF7FEF">
        <w:rPr>
          <w:rFonts w:eastAsia="標楷體" w:hAnsi="標楷體" w:hint="eastAsia"/>
        </w:rPr>
        <w:t>0</w:t>
      </w:r>
      <w:r w:rsidR="00DF7FEF">
        <w:rPr>
          <w:rFonts w:eastAsia="標楷體" w:hAnsi="標楷體" w:hint="eastAsia"/>
        </w:rPr>
        <w:t>至</w:t>
      </w:r>
      <w:r w:rsidR="00DF7FEF" w:rsidRPr="00DF7FEF">
        <w:rPr>
          <w:rFonts w:eastAsia="標楷體" w:hAnsi="標楷體" w:hint="eastAsia"/>
        </w:rPr>
        <w:t>獸醫專業學院獸醫</w:t>
      </w:r>
      <w:proofErr w:type="gramStart"/>
      <w:r w:rsidR="00DF7FEF" w:rsidRPr="00DF7FEF">
        <w:rPr>
          <w:rFonts w:eastAsia="標楷體" w:hAnsi="標楷體" w:hint="eastAsia"/>
        </w:rPr>
        <w:t>一</w:t>
      </w:r>
      <w:proofErr w:type="gramEnd"/>
      <w:r w:rsidR="00DF7FEF" w:rsidRPr="00DF7FEF">
        <w:rPr>
          <w:rFonts w:eastAsia="標楷體" w:hAnsi="標楷體" w:hint="eastAsia"/>
        </w:rPr>
        <w:t>館</w:t>
      </w:r>
      <w:r w:rsidR="00DF7FEF" w:rsidRPr="00DF7FEF">
        <w:rPr>
          <w:rFonts w:eastAsia="標楷體" w:hAnsi="標楷體" w:hint="eastAsia"/>
        </w:rPr>
        <w:t>104-2</w:t>
      </w:r>
      <w:r w:rsidR="00DF7FEF" w:rsidRPr="00DF7FEF">
        <w:rPr>
          <w:rFonts w:eastAsia="標楷體" w:hAnsi="標楷體" w:hint="eastAsia"/>
        </w:rPr>
        <w:t>室</w:t>
      </w:r>
      <w:r w:rsidR="00DF7FEF">
        <w:rPr>
          <w:rFonts w:eastAsia="標楷體" w:hAnsi="標楷體" w:hint="eastAsia"/>
        </w:rPr>
        <w:t>報到，中午附午餐便當。</w:t>
      </w:r>
    </w:p>
    <w:p w:rsidR="00664C6B" w:rsidRPr="00EE6E0E" w:rsidRDefault="00664C6B" w:rsidP="00664C6B">
      <w:pPr>
        <w:spacing w:line="380" w:lineRule="exact"/>
        <w:rPr>
          <w:rFonts w:eastAsia="標楷體"/>
        </w:rPr>
      </w:pPr>
      <w:r w:rsidRPr="00EE6E0E">
        <w:rPr>
          <w:rFonts w:eastAsia="標楷體"/>
        </w:rPr>
        <w:t>-----------------------------------------------------------------------------------------------------</w:t>
      </w:r>
      <w:r>
        <w:rPr>
          <w:rFonts w:eastAsia="標楷體" w:hint="eastAsia"/>
        </w:rPr>
        <w:t>---</w:t>
      </w:r>
      <w:r w:rsidR="00FF5DC6" w:rsidRPr="00FF5DC6">
        <w:rPr>
          <w:rFonts w:eastAsia="標楷體"/>
        </w:rPr>
        <w:t>------------</w:t>
      </w:r>
      <w:r w:rsidR="00FF5DC6">
        <w:rPr>
          <w:rFonts w:eastAsia="標楷體" w:hint="eastAsia"/>
        </w:rPr>
        <w:t>----</w:t>
      </w:r>
    </w:p>
    <w:p w:rsidR="00664C6B" w:rsidRDefault="00FF5DC6" w:rsidP="00FF5DC6">
      <w:pPr>
        <w:spacing w:line="380" w:lineRule="exact"/>
        <w:ind w:firstLineChars="200" w:firstLine="521"/>
        <w:rPr>
          <w:rFonts w:eastAsia="標楷體" w:hAnsi="標楷體"/>
          <w:b/>
          <w:sz w:val="26"/>
          <w:szCs w:val="26"/>
        </w:rPr>
      </w:pPr>
      <w:r w:rsidRPr="00FF5DC6">
        <w:rPr>
          <w:rFonts w:eastAsia="標楷體" w:hAnsi="標楷體" w:hint="eastAsia"/>
          <w:b/>
          <w:sz w:val="26"/>
          <w:szCs w:val="26"/>
        </w:rPr>
        <w:t>穿透式電子顯微鏡三</w:t>
      </w:r>
      <w:proofErr w:type="gramStart"/>
      <w:r w:rsidRPr="00FF5DC6">
        <w:rPr>
          <w:rFonts w:eastAsia="標楷體" w:hAnsi="標楷體" w:hint="eastAsia"/>
          <w:b/>
          <w:sz w:val="26"/>
          <w:szCs w:val="26"/>
        </w:rPr>
        <w:t>維重構</w:t>
      </w:r>
      <w:proofErr w:type="gramEnd"/>
      <w:r w:rsidRPr="00FF5DC6">
        <w:rPr>
          <w:rFonts w:eastAsia="標楷體" w:hAnsi="標楷體" w:hint="eastAsia"/>
          <w:b/>
          <w:sz w:val="26"/>
          <w:szCs w:val="26"/>
        </w:rPr>
        <w:t>系統</w:t>
      </w:r>
      <w:r w:rsidR="00235DBC">
        <w:rPr>
          <w:rFonts w:eastAsia="標楷體" w:hAnsi="標楷體" w:hint="eastAsia"/>
          <w:b/>
          <w:sz w:val="26"/>
          <w:szCs w:val="26"/>
        </w:rPr>
        <w:t>講習</w:t>
      </w:r>
      <w:r w:rsidR="00664C6B" w:rsidRPr="00ED6898">
        <w:rPr>
          <w:rFonts w:eastAsia="標楷體" w:hAnsi="標楷體"/>
          <w:b/>
          <w:sz w:val="26"/>
          <w:szCs w:val="26"/>
        </w:rPr>
        <w:t>報名表</w:t>
      </w:r>
    </w:p>
    <w:p w:rsidR="00ED6898" w:rsidRPr="00ED6898" w:rsidRDefault="00ED6898" w:rsidP="00664C6B">
      <w:pPr>
        <w:spacing w:line="380" w:lineRule="exact"/>
        <w:rPr>
          <w:rFonts w:eastAsia="標楷體"/>
          <w:b/>
          <w:sz w:val="8"/>
          <w:szCs w:val="26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620"/>
        <w:gridCol w:w="3780"/>
      </w:tblGrid>
      <w:tr w:rsidR="00664C6B" w:rsidRPr="00FE770E" w:rsidTr="00FF5DC6">
        <w:trPr>
          <w:jc w:val="center"/>
        </w:trPr>
        <w:tc>
          <w:tcPr>
            <w:tcW w:w="1548" w:type="dxa"/>
          </w:tcPr>
          <w:p w:rsidR="00664C6B" w:rsidRPr="00FE770E" w:rsidRDefault="00664C6B" w:rsidP="00732D4D">
            <w:pPr>
              <w:jc w:val="center"/>
              <w:rPr>
                <w:rFonts w:eastAsia="標楷體"/>
              </w:rPr>
            </w:pPr>
            <w:r w:rsidRPr="00FE770E">
              <w:rPr>
                <w:rFonts w:eastAsia="標楷體" w:hAnsi="標楷體"/>
              </w:rPr>
              <w:t>姓</w:t>
            </w:r>
            <w:r w:rsidRPr="00FE770E">
              <w:rPr>
                <w:rFonts w:eastAsia="標楷體"/>
              </w:rPr>
              <w:t xml:space="preserve">  </w:t>
            </w:r>
            <w:r w:rsidRPr="00FE770E">
              <w:rPr>
                <w:rFonts w:eastAsia="標楷體" w:hAnsi="標楷體"/>
              </w:rPr>
              <w:t>名</w:t>
            </w:r>
          </w:p>
        </w:tc>
        <w:tc>
          <w:tcPr>
            <w:tcW w:w="1620" w:type="dxa"/>
          </w:tcPr>
          <w:p w:rsidR="00664C6B" w:rsidRPr="00FE770E" w:rsidRDefault="00664C6B" w:rsidP="00732D4D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院校</w:t>
            </w:r>
            <w:r w:rsidRPr="00FE770E">
              <w:rPr>
                <w:rFonts w:eastAsia="標楷體" w:hAnsi="標楷體"/>
              </w:rPr>
              <w:t>與</w:t>
            </w:r>
            <w:r>
              <w:rPr>
                <w:rFonts w:eastAsia="標楷體" w:hAnsi="標楷體" w:hint="eastAsia"/>
              </w:rPr>
              <w:t>學系</w:t>
            </w:r>
          </w:p>
        </w:tc>
        <w:tc>
          <w:tcPr>
            <w:tcW w:w="1620" w:type="dxa"/>
          </w:tcPr>
          <w:p w:rsidR="00664C6B" w:rsidRPr="00FE770E" w:rsidRDefault="00664C6B" w:rsidP="00732D4D">
            <w:pPr>
              <w:jc w:val="center"/>
              <w:rPr>
                <w:rFonts w:eastAsia="標楷體"/>
              </w:rPr>
            </w:pPr>
            <w:r w:rsidRPr="00FE770E">
              <w:rPr>
                <w:rFonts w:eastAsia="標楷體" w:hAnsi="標楷體"/>
              </w:rPr>
              <w:t>指導教授</w:t>
            </w:r>
          </w:p>
        </w:tc>
        <w:tc>
          <w:tcPr>
            <w:tcW w:w="3780" w:type="dxa"/>
          </w:tcPr>
          <w:p w:rsidR="00664C6B" w:rsidRPr="00FE770E" w:rsidRDefault="00664C6B" w:rsidP="00732D4D">
            <w:pPr>
              <w:jc w:val="center"/>
              <w:rPr>
                <w:rFonts w:eastAsia="標楷體"/>
              </w:rPr>
            </w:pPr>
            <w:r w:rsidRPr="00FE770E">
              <w:rPr>
                <w:rFonts w:eastAsia="標楷體" w:hAnsi="標楷體"/>
              </w:rPr>
              <w:t>聯絡電話與</w:t>
            </w:r>
            <w:r w:rsidRPr="00FE770E">
              <w:rPr>
                <w:rFonts w:eastAsia="標楷體"/>
              </w:rPr>
              <w:t>e-mail</w:t>
            </w:r>
          </w:p>
        </w:tc>
      </w:tr>
      <w:tr w:rsidR="00664C6B" w:rsidRPr="00FE770E" w:rsidTr="00FF5DC6">
        <w:trPr>
          <w:jc w:val="center"/>
        </w:trPr>
        <w:tc>
          <w:tcPr>
            <w:tcW w:w="1548" w:type="dxa"/>
          </w:tcPr>
          <w:p w:rsidR="00664C6B" w:rsidRPr="00FE770E" w:rsidRDefault="00664C6B" w:rsidP="00732D4D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64C6B" w:rsidRPr="00FE770E" w:rsidRDefault="00664C6B" w:rsidP="00732D4D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664C6B" w:rsidRPr="00FE770E" w:rsidRDefault="00664C6B" w:rsidP="00732D4D">
            <w:pPr>
              <w:rPr>
                <w:rFonts w:eastAsia="標楷體"/>
              </w:rPr>
            </w:pPr>
          </w:p>
        </w:tc>
        <w:tc>
          <w:tcPr>
            <w:tcW w:w="3780" w:type="dxa"/>
          </w:tcPr>
          <w:p w:rsidR="00664C6B" w:rsidRDefault="00664C6B" w:rsidP="00732D4D">
            <w:pPr>
              <w:rPr>
                <w:rFonts w:eastAsia="標楷體" w:hAnsi="標楷體"/>
              </w:rPr>
            </w:pPr>
            <w:r w:rsidRPr="00FE770E">
              <w:rPr>
                <w:rFonts w:eastAsia="標楷體" w:hAnsi="標楷體"/>
              </w:rPr>
              <w:t>電</w:t>
            </w:r>
            <w:r>
              <w:rPr>
                <w:rFonts w:eastAsia="標楷體" w:hAnsi="標楷體" w:hint="eastAsia"/>
              </w:rPr>
              <w:t xml:space="preserve"> </w:t>
            </w:r>
            <w:r w:rsidRPr="00FE770E">
              <w:rPr>
                <w:rFonts w:eastAsia="標楷體" w:hAnsi="標楷體"/>
              </w:rPr>
              <w:t>話</w:t>
            </w:r>
            <w:r>
              <w:rPr>
                <w:rFonts w:eastAsia="標楷體" w:hAnsi="標楷體" w:hint="eastAsia"/>
              </w:rPr>
              <w:t>：</w:t>
            </w:r>
          </w:p>
          <w:p w:rsidR="00664C6B" w:rsidRPr="00FE770E" w:rsidRDefault="00664C6B" w:rsidP="00732D4D">
            <w:pPr>
              <w:rPr>
                <w:rFonts w:eastAsia="標楷體"/>
              </w:rPr>
            </w:pPr>
            <w:r w:rsidRPr="00FE770E">
              <w:rPr>
                <w:rFonts w:eastAsia="標楷體"/>
              </w:rPr>
              <w:t>e-mai</w:t>
            </w:r>
            <w:r w:rsidRPr="00971C2A">
              <w:rPr>
                <w:rFonts w:ascii="標楷體" w:eastAsia="標楷體" w:hAnsi="標楷體"/>
              </w:rPr>
              <w:t>l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DF7FEF" w:rsidRPr="00FE770E" w:rsidTr="00FB644A">
        <w:trPr>
          <w:jc w:val="center"/>
        </w:trPr>
        <w:tc>
          <w:tcPr>
            <w:tcW w:w="8568" w:type="dxa"/>
            <w:gridSpan w:val="4"/>
          </w:tcPr>
          <w:p w:rsidR="00DF7FEF" w:rsidRPr="00FE770E" w:rsidRDefault="00DF7FEF" w:rsidP="00DF7FEF">
            <w:pPr>
              <w:rPr>
                <w:rFonts w:eastAsia="標楷體" w:hAnsi="標楷體"/>
              </w:rPr>
            </w:pPr>
            <w:r w:rsidRPr="00DF7FEF">
              <w:rPr>
                <w:rFonts w:eastAsia="標楷體" w:hAnsi="標楷體" w:hint="eastAsia"/>
              </w:rPr>
              <w:t>便當</w:t>
            </w:r>
            <w:r w:rsidRPr="00DF7FEF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: </w:t>
            </w:r>
            <w:r w:rsidRPr="00DF7FEF">
              <w:rPr>
                <w:rFonts w:eastAsia="標楷體" w:hAnsi="標楷體" w:hint="eastAsia"/>
              </w:rPr>
              <w:t>□</w:t>
            </w:r>
            <w:proofErr w:type="gramStart"/>
            <w:r w:rsidRPr="00DF7FEF">
              <w:rPr>
                <w:rFonts w:eastAsia="標楷體" w:hAnsi="標楷體" w:hint="eastAsia"/>
              </w:rPr>
              <w:t xml:space="preserve"> </w:t>
            </w:r>
            <w:r w:rsidRPr="00DF7FEF">
              <w:rPr>
                <w:rFonts w:eastAsia="標楷體" w:hAnsi="標楷體" w:hint="eastAsia"/>
              </w:rPr>
              <w:t>葷食</w:t>
            </w:r>
            <w:proofErr w:type="gramEnd"/>
            <w:r w:rsidRPr="00DF7FEF">
              <w:rPr>
                <w:rFonts w:eastAsia="標楷體" w:hAnsi="標楷體" w:hint="eastAsia"/>
              </w:rPr>
              <w:t>□</w:t>
            </w:r>
            <w:r w:rsidRPr="00DF7FEF">
              <w:rPr>
                <w:rFonts w:eastAsia="標楷體" w:hAnsi="標楷體" w:hint="eastAsia"/>
              </w:rPr>
              <w:t xml:space="preserve"> </w:t>
            </w:r>
            <w:r w:rsidRPr="00DF7FEF">
              <w:rPr>
                <w:rFonts w:eastAsia="標楷體" w:hAnsi="標楷體" w:hint="eastAsia"/>
              </w:rPr>
              <w:t>素食</w:t>
            </w:r>
          </w:p>
        </w:tc>
      </w:tr>
    </w:tbl>
    <w:p w:rsidR="00664C6B" w:rsidRPr="00187A54" w:rsidRDefault="00664C6B" w:rsidP="00FF5DC6">
      <w:pPr>
        <w:jc w:val="both"/>
        <w:rPr>
          <w:rFonts w:eastAsia="標楷體" w:hAnsi="標楷體"/>
          <w:sz w:val="26"/>
          <w:szCs w:val="26"/>
        </w:rPr>
      </w:pPr>
    </w:p>
    <w:sectPr w:rsidR="00664C6B" w:rsidRPr="00187A54" w:rsidSect="00DF7FEF">
      <w:pgSz w:w="11906" w:h="16838"/>
      <w:pgMar w:top="1560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CEA" w:rsidRDefault="00155CEA" w:rsidP="00FE770E">
      <w:r>
        <w:separator/>
      </w:r>
    </w:p>
  </w:endnote>
  <w:endnote w:type="continuationSeparator" w:id="0">
    <w:p w:rsidR="00155CEA" w:rsidRDefault="00155CEA" w:rsidP="00FE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CEA" w:rsidRDefault="00155CEA" w:rsidP="00FE770E">
      <w:r>
        <w:separator/>
      </w:r>
    </w:p>
  </w:footnote>
  <w:footnote w:type="continuationSeparator" w:id="0">
    <w:p w:rsidR="00155CEA" w:rsidRDefault="00155CEA" w:rsidP="00FE7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A2F"/>
    <w:multiLevelType w:val="hybridMultilevel"/>
    <w:tmpl w:val="BA4EE100"/>
    <w:lvl w:ilvl="0" w:tplc="72E4031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4D360D1"/>
    <w:multiLevelType w:val="hybridMultilevel"/>
    <w:tmpl w:val="BE18527C"/>
    <w:lvl w:ilvl="0" w:tplc="96A49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9A45CEC"/>
    <w:multiLevelType w:val="hybridMultilevel"/>
    <w:tmpl w:val="29CCCC04"/>
    <w:lvl w:ilvl="0" w:tplc="160C4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0A75A87"/>
    <w:multiLevelType w:val="hybridMultilevel"/>
    <w:tmpl w:val="9B30232A"/>
    <w:lvl w:ilvl="0" w:tplc="EEBC346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9F6"/>
    <w:rsid w:val="00010EDC"/>
    <w:rsid w:val="00014849"/>
    <w:rsid w:val="0001688F"/>
    <w:rsid w:val="00036227"/>
    <w:rsid w:val="000C4C99"/>
    <w:rsid w:val="000F409D"/>
    <w:rsid w:val="0010750D"/>
    <w:rsid w:val="00120878"/>
    <w:rsid w:val="00130EFA"/>
    <w:rsid w:val="001364FD"/>
    <w:rsid w:val="00140EC5"/>
    <w:rsid w:val="00140F27"/>
    <w:rsid w:val="001558DF"/>
    <w:rsid w:val="00155CEA"/>
    <w:rsid w:val="00157D53"/>
    <w:rsid w:val="001652B7"/>
    <w:rsid w:val="001858F2"/>
    <w:rsid w:val="00187A54"/>
    <w:rsid w:val="001A0551"/>
    <w:rsid w:val="001A28F5"/>
    <w:rsid w:val="001A4258"/>
    <w:rsid w:val="001D14F7"/>
    <w:rsid w:val="002067EB"/>
    <w:rsid w:val="00230EFE"/>
    <w:rsid w:val="00235DBC"/>
    <w:rsid w:val="00242D9C"/>
    <w:rsid w:val="00254E7A"/>
    <w:rsid w:val="00274C9B"/>
    <w:rsid w:val="00277580"/>
    <w:rsid w:val="00290574"/>
    <w:rsid w:val="002C6685"/>
    <w:rsid w:val="002D1DEE"/>
    <w:rsid w:val="002D7305"/>
    <w:rsid w:val="002E3F51"/>
    <w:rsid w:val="002F06BD"/>
    <w:rsid w:val="00334FAE"/>
    <w:rsid w:val="003829BE"/>
    <w:rsid w:val="00383244"/>
    <w:rsid w:val="003A4F17"/>
    <w:rsid w:val="003D6EC7"/>
    <w:rsid w:val="003E2BB2"/>
    <w:rsid w:val="003E676F"/>
    <w:rsid w:val="00411330"/>
    <w:rsid w:val="00426155"/>
    <w:rsid w:val="00443599"/>
    <w:rsid w:val="00490563"/>
    <w:rsid w:val="004C372C"/>
    <w:rsid w:val="004C478A"/>
    <w:rsid w:val="004D5381"/>
    <w:rsid w:val="005310C0"/>
    <w:rsid w:val="00551DA8"/>
    <w:rsid w:val="00555B67"/>
    <w:rsid w:val="00556282"/>
    <w:rsid w:val="00563C14"/>
    <w:rsid w:val="005867C7"/>
    <w:rsid w:val="005A23CD"/>
    <w:rsid w:val="005A55D7"/>
    <w:rsid w:val="005B2BCA"/>
    <w:rsid w:val="005B5D14"/>
    <w:rsid w:val="00641ECA"/>
    <w:rsid w:val="00645FF4"/>
    <w:rsid w:val="00664C6B"/>
    <w:rsid w:val="00666095"/>
    <w:rsid w:val="0067473A"/>
    <w:rsid w:val="00674956"/>
    <w:rsid w:val="00681D20"/>
    <w:rsid w:val="00686634"/>
    <w:rsid w:val="00692999"/>
    <w:rsid w:val="006948C5"/>
    <w:rsid w:val="00695C6A"/>
    <w:rsid w:val="006B3447"/>
    <w:rsid w:val="006D6B02"/>
    <w:rsid w:val="006E0775"/>
    <w:rsid w:val="00702325"/>
    <w:rsid w:val="007057ED"/>
    <w:rsid w:val="007567DC"/>
    <w:rsid w:val="00762550"/>
    <w:rsid w:val="007743D5"/>
    <w:rsid w:val="00785A97"/>
    <w:rsid w:val="007A67B8"/>
    <w:rsid w:val="007E1858"/>
    <w:rsid w:val="007E3448"/>
    <w:rsid w:val="008039EF"/>
    <w:rsid w:val="008278F0"/>
    <w:rsid w:val="008522A4"/>
    <w:rsid w:val="00854381"/>
    <w:rsid w:val="00863779"/>
    <w:rsid w:val="00871852"/>
    <w:rsid w:val="00884998"/>
    <w:rsid w:val="008B0DF0"/>
    <w:rsid w:val="008C2CFC"/>
    <w:rsid w:val="008C5759"/>
    <w:rsid w:val="008D07CF"/>
    <w:rsid w:val="008D168A"/>
    <w:rsid w:val="008D1700"/>
    <w:rsid w:val="008D34E4"/>
    <w:rsid w:val="008F4E45"/>
    <w:rsid w:val="009077B2"/>
    <w:rsid w:val="00912F77"/>
    <w:rsid w:val="0091351F"/>
    <w:rsid w:val="00914BD0"/>
    <w:rsid w:val="00943C25"/>
    <w:rsid w:val="00950E10"/>
    <w:rsid w:val="00963E3F"/>
    <w:rsid w:val="00970A30"/>
    <w:rsid w:val="00971C2A"/>
    <w:rsid w:val="00980E8E"/>
    <w:rsid w:val="009844EA"/>
    <w:rsid w:val="009A31B5"/>
    <w:rsid w:val="009B6FB1"/>
    <w:rsid w:val="009E04D6"/>
    <w:rsid w:val="00A1180A"/>
    <w:rsid w:val="00A12854"/>
    <w:rsid w:val="00A337BE"/>
    <w:rsid w:val="00A556FE"/>
    <w:rsid w:val="00A75941"/>
    <w:rsid w:val="00A772DC"/>
    <w:rsid w:val="00AB64DB"/>
    <w:rsid w:val="00AC362A"/>
    <w:rsid w:val="00AE0FBA"/>
    <w:rsid w:val="00B000CE"/>
    <w:rsid w:val="00B774AD"/>
    <w:rsid w:val="00BA0ECE"/>
    <w:rsid w:val="00BB5AB3"/>
    <w:rsid w:val="00BE59E0"/>
    <w:rsid w:val="00C11818"/>
    <w:rsid w:val="00C3227D"/>
    <w:rsid w:val="00C41B41"/>
    <w:rsid w:val="00C43A6B"/>
    <w:rsid w:val="00C8090B"/>
    <w:rsid w:val="00C9151A"/>
    <w:rsid w:val="00C9229D"/>
    <w:rsid w:val="00CA2585"/>
    <w:rsid w:val="00CB28F1"/>
    <w:rsid w:val="00CC0235"/>
    <w:rsid w:val="00CD7273"/>
    <w:rsid w:val="00CE0A35"/>
    <w:rsid w:val="00D104A8"/>
    <w:rsid w:val="00D241D7"/>
    <w:rsid w:val="00D26298"/>
    <w:rsid w:val="00D50C7A"/>
    <w:rsid w:val="00D63BDD"/>
    <w:rsid w:val="00D81DF3"/>
    <w:rsid w:val="00D92BA1"/>
    <w:rsid w:val="00D93C46"/>
    <w:rsid w:val="00DA114E"/>
    <w:rsid w:val="00DA50F4"/>
    <w:rsid w:val="00DC6C21"/>
    <w:rsid w:val="00DD542E"/>
    <w:rsid w:val="00DF7FEF"/>
    <w:rsid w:val="00E003B2"/>
    <w:rsid w:val="00E15AB8"/>
    <w:rsid w:val="00E25DEA"/>
    <w:rsid w:val="00E52B95"/>
    <w:rsid w:val="00E559B6"/>
    <w:rsid w:val="00E56D1A"/>
    <w:rsid w:val="00E66ECC"/>
    <w:rsid w:val="00E70CB2"/>
    <w:rsid w:val="00E87470"/>
    <w:rsid w:val="00E8747C"/>
    <w:rsid w:val="00E928AE"/>
    <w:rsid w:val="00EA7BB3"/>
    <w:rsid w:val="00ED6898"/>
    <w:rsid w:val="00EE439A"/>
    <w:rsid w:val="00EF1142"/>
    <w:rsid w:val="00F015AB"/>
    <w:rsid w:val="00F03318"/>
    <w:rsid w:val="00F164F3"/>
    <w:rsid w:val="00F1791D"/>
    <w:rsid w:val="00F529F6"/>
    <w:rsid w:val="00F71205"/>
    <w:rsid w:val="00F95E0A"/>
    <w:rsid w:val="00F97E27"/>
    <w:rsid w:val="00FE1523"/>
    <w:rsid w:val="00FE770E"/>
    <w:rsid w:val="00FF091E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CEC6D"/>
  <w15:docId w15:val="{E1986B8F-4139-4B8E-9FCD-3D21E12D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0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4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75941"/>
    <w:rPr>
      <w:color w:val="0000FF"/>
      <w:u w:val="single"/>
    </w:rPr>
  </w:style>
  <w:style w:type="paragraph" w:customStyle="1" w:styleId="Default">
    <w:name w:val="Default"/>
    <w:rsid w:val="00DA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rsid w:val="00FE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E770E"/>
    <w:rPr>
      <w:kern w:val="2"/>
    </w:rPr>
  </w:style>
  <w:style w:type="paragraph" w:styleId="a7">
    <w:name w:val="footer"/>
    <w:basedOn w:val="a"/>
    <w:link w:val="a8"/>
    <w:rsid w:val="00FE77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E770E"/>
    <w:rPr>
      <w:kern w:val="2"/>
    </w:rPr>
  </w:style>
  <w:style w:type="paragraph" w:styleId="a9">
    <w:name w:val="Balloon Text"/>
    <w:basedOn w:val="a"/>
    <w:semiHidden/>
    <w:rsid w:val="00762550"/>
    <w:rPr>
      <w:rFonts w:ascii="Arial" w:hAnsi="Arial"/>
      <w:sz w:val="18"/>
      <w:szCs w:val="18"/>
    </w:rPr>
  </w:style>
  <w:style w:type="character" w:styleId="aa">
    <w:name w:val="Emphasis"/>
    <w:basedOn w:val="a0"/>
    <w:qFormat/>
    <w:rsid w:val="00563C14"/>
    <w:rPr>
      <w:i/>
      <w:iCs/>
    </w:rPr>
  </w:style>
  <w:style w:type="paragraph" w:styleId="ab">
    <w:name w:val="List Paragraph"/>
    <w:basedOn w:val="a"/>
    <w:uiPriority w:val="34"/>
    <w:qFormat/>
    <w:rsid w:val="00FF5D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999999"/>
            <w:right w:val="none" w:sz="0" w:space="0" w:color="auto"/>
          </w:divBdr>
          <w:divsChild>
            <w:div w:id="105338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136</Words>
  <Characters>780</Characters>
  <Application>Microsoft Office Word</Application>
  <DocSecurity>0</DocSecurity>
  <Lines>6</Lines>
  <Paragraphs>1</Paragraphs>
  <ScaleCrop>false</ScaleCrop>
  <Company>NTU</Company>
  <LinksUpToDate>false</LinksUpToDate>
  <CharactersWithSpaces>915</CharactersWithSpaces>
  <SharedDoc>false</SharedDoc>
  <HLinks>
    <vt:vector size="6" baseType="variant">
      <vt:variant>
        <vt:i4>4718718</vt:i4>
      </vt:variant>
      <vt:variant>
        <vt:i4>0</vt:i4>
      </vt:variant>
      <vt:variant>
        <vt:i4>0</vt:i4>
      </vt:variant>
      <vt:variant>
        <vt:i4>5</vt:i4>
      </vt:variant>
      <vt:variant>
        <vt:lpwstr>https://wmail1.cc.ntu.edu.tw/imp/message.php?index=14322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</dc:title>
  <dc:creator>Aroma Lab</dc:creator>
  <cp:lastModifiedBy>Dorcas Chang</cp:lastModifiedBy>
  <cp:revision>27</cp:revision>
  <cp:lastPrinted>2012-06-13T06:55:00Z</cp:lastPrinted>
  <dcterms:created xsi:type="dcterms:W3CDTF">2011-03-09T04:13:00Z</dcterms:created>
  <dcterms:modified xsi:type="dcterms:W3CDTF">2022-03-08T02:56:00Z</dcterms:modified>
</cp:coreProperties>
</file>